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1D55F0" w:rsidRPr="00714A29" w:rsidRDefault="001D55F0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  <w:r w:rsidRPr="00714A29">
        <w:rPr>
          <w:rFonts w:ascii="Arial" w:hAnsi="Arial" w:cs="Arial"/>
          <w:b/>
          <w:bCs/>
          <w:sz w:val="28"/>
          <w:szCs w:val="28"/>
        </w:rPr>
        <w:t>Bilaga 1</w:t>
      </w:r>
      <w:r w:rsidR="00714A29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714A29">
        <w:rPr>
          <w:rFonts w:ascii="Arial" w:hAnsi="Arial" w:cs="Arial"/>
          <w:b/>
          <w:bCs/>
          <w:sz w:val="28"/>
          <w:szCs w:val="28"/>
        </w:rPr>
        <w:t>Verksamhetsdrivande chefs arbetsuppgifter i arbetsmiljöarbetet</w:t>
      </w:r>
    </w:p>
    <w:p w:rsidR="00714A29" w:rsidRDefault="00714A29" w:rsidP="001D55F0">
      <w:p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</w:p>
    <w:p w:rsidR="001D55F0" w:rsidRPr="00714A29" w:rsidRDefault="001D55F0" w:rsidP="00552F9E">
      <w:r w:rsidRPr="00714A29">
        <w:t>Verksamhetsdrivande chefens uppgifter i det systematiska arbetsmiljöarbetet är</w:t>
      </w:r>
      <w:r w:rsidR="00552F9E">
        <w:t xml:space="preserve"> </w:t>
      </w:r>
      <w:r w:rsidRPr="00714A29">
        <w:t>att:</w:t>
      </w:r>
    </w:p>
    <w:p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>inom verksamhetsområdet leda, planera och följa upp att arbetsmiljöfrågorna</w:t>
      </w:r>
      <w:r w:rsidR="00552F9E">
        <w:t xml:space="preserve"> </w:t>
      </w:r>
      <w:r w:rsidRPr="00714A29">
        <w:t>genomförs enligt avtal, föreskrifter och kommunens dokument,</w:t>
      </w:r>
    </w:p>
    <w:p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>leda samverkansgrupp inom verksamhetsområdet samt medverka i centrala</w:t>
      </w:r>
      <w:r w:rsidR="00552F9E">
        <w:t xml:space="preserve"> samverkans</w:t>
      </w:r>
      <w:r w:rsidRPr="00714A29">
        <w:t>gruppen,</w:t>
      </w:r>
    </w:p>
    <w:p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>fortlöpande se till att ekonomiska och personella förutsättningar finns för ett i</w:t>
      </w:r>
      <w:r w:rsidR="00552F9E">
        <w:t xml:space="preserve"> </w:t>
      </w:r>
      <w:r w:rsidR="00714A29">
        <w:t>praktiken fungerande arbetsmilj</w:t>
      </w:r>
      <w:r w:rsidRPr="00714A29">
        <w:t>ö arbete,</w:t>
      </w:r>
    </w:p>
    <w:p w:rsidR="001D55F0" w:rsidRDefault="001D55F0" w:rsidP="00552F9E">
      <w:pPr>
        <w:pStyle w:val="Liststycke"/>
        <w:numPr>
          <w:ilvl w:val="0"/>
          <w:numId w:val="5"/>
        </w:numPr>
      </w:pPr>
      <w:r w:rsidRPr="00714A29">
        <w:t>se till att underställda chefer har tillräcklig kompetens och tillräckliga befogenheter</w:t>
      </w:r>
      <w:r w:rsidR="00714A29">
        <w:t xml:space="preserve"> </w:t>
      </w:r>
      <w:r w:rsidRPr="00714A29">
        <w:t>för att lösa tilldelade arbetsuppgifter,</w:t>
      </w:r>
    </w:p>
    <w:p w:rsidR="00C26B34" w:rsidRPr="00714A29" w:rsidRDefault="00C26B34" w:rsidP="00552F9E">
      <w:pPr>
        <w:pStyle w:val="Liststycke"/>
        <w:numPr>
          <w:ilvl w:val="0"/>
          <w:numId w:val="5"/>
        </w:numPr>
      </w:pPr>
      <w:r>
        <w:t>genomföra medarbetarsamtal</w:t>
      </w:r>
    </w:p>
    <w:p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>se till att eventuella ingripanden (förbud och förelägganden) från Arbetsmiljöverket</w:t>
      </w:r>
      <w:r w:rsidR="00714A29">
        <w:t xml:space="preserve"> </w:t>
      </w:r>
      <w:r w:rsidRPr="00714A29">
        <w:t>respekteras och efterlevs,</w:t>
      </w:r>
    </w:p>
    <w:p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>fortlöpande hålla kommunchefen underrättad om arbetsmiljöarbetet,</w:t>
      </w:r>
    </w:p>
    <w:p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>åtgärda brister i arbetsmiljön eller vid behov vidarebefordra frågan till</w:t>
      </w:r>
      <w:r w:rsidR="00552F9E">
        <w:t xml:space="preserve"> </w:t>
      </w:r>
      <w:r w:rsidRPr="00714A29">
        <w:t>nämnd/ styrelse,</w:t>
      </w:r>
    </w:p>
    <w:p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>se till att det systematiska arbetsmiljöarbetet inom Hjo kommun sammanställs</w:t>
      </w:r>
      <w:r w:rsidR="00714A29">
        <w:t xml:space="preserve"> </w:t>
      </w:r>
      <w:r w:rsidRPr="00714A29">
        <w:t>årligen,</w:t>
      </w:r>
    </w:p>
    <w:p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>vid planerad bortavaro (semester, tjänstledighet) informera ersättare om</w:t>
      </w:r>
      <w:r w:rsidR="00714A29">
        <w:t xml:space="preserve"> </w:t>
      </w:r>
      <w:r w:rsidRPr="00714A29">
        <w:t>ovanstående ansvar.</w:t>
      </w:r>
    </w:p>
    <w:p w:rsidR="001D55F0" w:rsidRPr="00714A29" w:rsidRDefault="001D55F0" w:rsidP="00552F9E"/>
    <w:p w:rsidR="00814B13" w:rsidRPr="00714A29" w:rsidRDefault="001D55F0" w:rsidP="00552F9E">
      <w:r w:rsidRPr="00714A29">
        <w:t>Ovan beskrivs de arbetsmiljöuppgifter som åligger verksamhetsdrivande chef att</w:t>
      </w:r>
      <w:r w:rsidR="00552F9E">
        <w:t xml:space="preserve"> </w:t>
      </w:r>
      <w:r w:rsidRPr="00714A29">
        <w:t>utföra. I den mån verksamhetsdrivande chefen har eget personalansvar, åligger</w:t>
      </w:r>
      <w:r w:rsidR="00552F9E">
        <w:t xml:space="preserve"> </w:t>
      </w:r>
      <w:r w:rsidRPr="00714A29">
        <w:t>det även vederbörande att ut</w:t>
      </w:r>
      <w:r w:rsidR="00552F9E">
        <w:t xml:space="preserve">föra samma arbetsuppgifter inom </w:t>
      </w:r>
      <w:r w:rsidRPr="00714A29">
        <w:t>arbetsmiljöområdet</w:t>
      </w:r>
      <w:r w:rsidR="00714A29">
        <w:t xml:space="preserve"> </w:t>
      </w:r>
      <w:r w:rsidRPr="00714A29">
        <w:t xml:space="preserve">som det annars åligger </w:t>
      </w:r>
      <w:r w:rsidR="00697244">
        <w:t>enhets</w:t>
      </w:r>
      <w:r w:rsidRPr="00714A29">
        <w:t>chef eller motsvarande att utföra för sin personal</w:t>
      </w:r>
      <w:r w:rsidR="00714A29">
        <w:t xml:space="preserve"> </w:t>
      </w:r>
      <w:r w:rsidRPr="00714A29">
        <w:t>(se "</w:t>
      </w:r>
      <w:r w:rsidR="00697244">
        <w:t>Enhets</w:t>
      </w:r>
      <w:bookmarkStart w:id="0" w:name="_GoBack"/>
      <w:bookmarkEnd w:id="0"/>
      <w:r w:rsidRPr="00714A29">
        <w:t>chefens arbetsuppgifter inom arbetsmiljöområdet").</w:t>
      </w:r>
    </w:p>
    <w:sectPr w:rsidR="00814B13" w:rsidRPr="00714A29" w:rsidSect="005457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71" w:rsidRDefault="00530071">
      <w:r>
        <w:separator/>
      </w:r>
    </w:p>
    <w:p w:rsidR="00530071" w:rsidRDefault="00530071"/>
  </w:endnote>
  <w:endnote w:type="continuationSeparator" w:id="0">
    <w:p w:rsidR="00530071" w:rsidRDefault="00530071">
      <w:r>
        <w:continuationSeparator/>
      </w:r>
    </w:p>
    <w:p w:rsidR="00530071" w:rsidRDefault="00530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Pr="00B52A75" w:rsidRDefault="00697244" w:rsidP="00B52A75">
    <w:pPr>
      <w:pStyle w:val="Sidfo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0.05pt;margin-top:813.65pt;width:342pt;height:11.75pt;z-index:-251658240;mso-position-horizontal-relative:page;mso-position-vertical-relative:page" wrapcoords="0 0 21600 0 21600 21600 0 21600 0 0" filled="f" stroked="f">
          <v:textbox style="mso-next-textbox:#_x0000_s1028" inset="0,0,0,0">
            <w:txbxContent>
              <w:p w:rsidR="00CC4D13" w:rsidRDefault="00697244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instrText xml:space="preserve"> FILENAME  \* FirstCap \p  \* MERGEFORMAT </w:instrText>
                </w:r>
                <w:r>
                  <w:fldChar w:fldCharType="separate"/>
                </w:r>
                <w:r w:rsidR="0099705D" w:rsidRPr="0099705D">
                  <w:rPr>
                    <w:rFonts w:ascii="Arial" w:hAnsi="Arial" w:cs="Arial"/>
                    <w:noProof/>
                    <w:sz w:val="12"/>
                    <w:szCs w:val="12"/>
                  </w:rPr>
                  <w:t>W</w:t>
                </w:r>
                <w:r w:rsidR="0099705D">
                  <w:rPr>
                    <w:noProof/>
                  </w:rPr>
                  <w:t>:\Arbetsmiljö\Delegeringar\Mallar\Bilaga 1 Arbetsuppgifter verksamhetsschef.docx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Default="00697244" w:rsidP="005457EE">
    <w:pPr>
      <w:pStyle w:val="Filnamn"/>
      <w:spacing w:before="240" w:after="0" w:afterAutospacing="0"/>
      <w:ind w:right="-6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34.05pt;margin-top:813.65pt;width:324pt;height:8.95pt;z-index:-251659264;mso-position-horizontal-relative:page;mso-position-vertical-relative:page" wrapcoords="0 0 21600 0 21600 21600 0 21600 0 0" filled="f" stroked="f">
          <v:textbox style="mso-next-textbox:#_x0000_s1027" inset="0,0,0,0">
            <w:txbxContent>
              <w:p w:rsidR="00CC4D13" w:rsidRPr="00B52A75" w:rsidRDefault="00697244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instrText xml:space="preserve"> FILENAME  \* FirstCap \p  \* MERGEFORMAT </w:instrText>
                </w:r>
                <w:r>
                  <w:fldChar w:fldCharType="separate"/>
                </w:r>
                <w:r w:rsidR="0099705D" w:rsidRPr="0099705D">
                  <w:rPr>
                    <w:rFonts w:ascii="Arial" w:hAnsi="Arial" w:cs="Arial"/>
                    <w:noProof/>
                    <w:sz w:val="12"/>
                    <w:szCs w:val="12"/>
                  </w:rPr>
                  <w:t>W</w:t>
                </w:r>
                <w:r w:rsidR="0099705D">
                  <w:rPr>
                    <w:noProof/>
                  </w:rPr>
                  <w:t>:\Arbetsmiljö\Delegeringar\Mallar\Bilaga 1 Arbetsuppgifter verksamhetsschef.docx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35"/>
      <w:gridCol w:w="1260"/>
      <w:gridCol w:w="1260"/>
      <w:gridCol w:w="1260"/>
      <w:gridCol w:w="3420"/>
    </w:tblGrid>
    <w:tr w:rsidR="00CC4D13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Telefon vx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E-postadress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530071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530071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530071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530071" w:rsidRDefault="00530071">
          <w:pPr>
            <w:pStyle w:val="Sidfot"/>
          </w:pPr>
          <w:r>
            <w:t>per.johansson@hjo.se</w:t>
          </w:r>
        </w:p>
      </w:tc>
    </w:tr>
  </w:tbl>
  <w:p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71" w:rsidRDefault="00530071">
      <w:r>
        <w:separator/>
      </w:r>
    </w:p>
    <w:p w:rsidR="00530071" w:rsidRDefault="00530071"/>
  </w:footnote>
  <w:footnote w:type="continuationSeparator" w:id="0">
    <w:p w:rsidR="00530071" w:rsidRDefault="00530071">
      <w:r>
        <w:continuationSeparator/>
      </w:r>
    </w:p>
    <w:p w:rsidR="00530071" w:rsidRDefault="005300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Pr="00A8526B" w:rsidRDefault="00697244" w:rsidP="00A8526B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552F9E">
      <w:rPr>
        <w:noProof/>
      </w:rPr>
      <w:t>2</w:t>
    </w:r>
    <w:r>
      <w:rPr>
        <w:noProof/>
      </w:rPr>
      <w:fldChar w:fldCharType="end"/>
    </w:r>
    <w:r w:rsidR="00CC4D13" w:rsidRPr="00A8526B"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99705D">
      <w:rPr>
        <w:noProof/>
      </w:rPr>
      <w:t>1</w:t>
    </w:r>
    <w:r>
      <w:rPr>
        <w:noProof/>
      </w:rPr>
      <w:fldChar w:fldCharType="end"/>
    </w:r>
    <w:r w:rsidR="00CC4D13" w:rsidRPr="00A8526B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532"/>
      <w:gridCol w:w="908"/>
    </w:tblGrid>
    <w:tr w:rsidR="00CC4D13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Default="00530071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638300" cy="660400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530071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697244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 xml:space="preserve"> 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>)</w:t>
          </w:r>
        </w:p>
      </w:tc>
    </w:tr>
    <w:tr w:rsidR="00CC4D13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530071">
          <w:pPr>
            <w:pStyle w:val="HeaderBread"/>
          </w:pPr>
          <w:r>
            <w:t>2012-02-27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  <w:tr w:rsidR="00CC4D13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530071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</w:tbl>
  <w:p w:rsidR="00CC4D13" w:rsidRPr="003A29FB" w:rsidRDefault="00CC4D13" w:rsidP="003D37E8">
    <w:pPr>
      <w:pStyle w:val="HOL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821E16"/>
    <w:multiLevelType w:val="hybridMultilevel"/>
    <w:tmpl w:val="B2AE4D10"/>
    <w:lvl w:ilvl="0" w:tplc="DAB26D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36183"/>
    <w:multiLevelType w:val="hybridMultilevel"/>
    <w:tmpl w:val="6478C7AE"/>
    <w:lvl w:ilvl="0" w:tplc="DAB26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1A0C"/>
    <w:multiLevelType w:val="hybridMultilevel"/>
    <w:tmpl w:val="C778CB48"/>
    <w:lvl w:ilvl="0" w:tplc="DAB26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71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D55F0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A2CF8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30071"/>
    <w:rsid w:val="00540A80"/>
    <w:rsid w:val="005457EE"/>
    <w:rsid w:val="00552F9E"/>
    <w:rsid w:val="00566C89"/>
    <w:rsid w:val="0057016B"/>
    <w:rsid w:val="005748FF"/>
    <w:rsid w:val="00634637"/>
    <w:rsid w:val="00675552"/>
    <w:rsid w:val="00697244"/>
    <w:rsid w:val="006C5B6C"/>
    <w:rsid w:val="006D4522"/>
    <w:rsid w:val="00714A29"/>
    <w:rsid w:val="007226B5"/>
    <w:rsid w:val="007301B7"/>
    <w:rsid w:val="007308C3"/>
    <w:rsid w:val="007375C1"/>
    <w:rsid w:val="00743BC7"/>
    <w:rsid w:val="00744EE6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05D"/>
    <w:rsid w:val="0099777F"/>
    <w:rsid w:val="009B08F2"/>
    <w:rsid w:val="009C29BE"/>
    <w:rsid w:val="009F6C90"/>
    <w:rsid w:val="00A03CDB"/>
    <w:rsid w:val="00A11A37"/>
    <w:rsid w:val="00A22C37"/>
    <w:rsid w:val="00A26567"/>
    <w:rsid w:val="00A66171"/>
    <w:rsid w:val="00A8526B"/>
    <w:rsid w:val="00AD432A"/>
    <w:rsid w:val="00AE1C29"/>
    <w:rsid w:val="00B21652"/>
    <w:rsid w:val="00B25958"/>
    <w:rsid w:val="00B52A75"/>
    <w:rsid w:val="00B56981"/>
    <w:rsid w:val="00BC0606"/>
    <w:rsid w:val="00BD6921"/>
    <w:rsid w:val="00C04171"/>
    <w:rsid w:val="00C139C9"/>
    <w:rsid w:val="00C17798"/>
    <w:rsid w:val="00C26B34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85B3B"/>
    <w:rsid w:val="00D8686D"/>
    <w:rsid w:val="00DB4786"/>
    <w:rsid w:val="00DB5160"/>
    <w:rsid w:val="00DC1146"/>
    <w:rsid w:val="00DD2F29"/>
    <w:rsid w:val="00DE328A"/>
    <w:rsid w:val="00DE56B0"/>
    <w:rsid w:val="00E03C3B"/>
    <w:rsid w:val="00E1576C"/>
    <w:rsid w:val="00E16BC8"/>
    <w:rsid w:val="00E30B3A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A4D65"/>
    <w:rsid w:val="00FB220B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584516E-961E-42FF-B4D1-0F62B99E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Lptext">
    <w:name w:val="Löptext"/>
    <w:basedOn w:val="Normal"/>
    <w:rsid w:val="00530071"/>
    <w:pPr>
      <w:spacing w:after="240" w:afterAutospacing="0"/>
    </w:pPr>
    <w:rPr>
      <w:szCs w:val="20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paragraph" w:styleId="Ballongtext">
    <w:name w:val="Balloon Text"/>
    <w:basedOn w:val="Normal"/>
    <w:link w:val="BallongtextChar"/>
    <w:rsid w:val="00A66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61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1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Per Johansson</cp:lastModifiedBy>
  <cp:revision>7</cp:revision>
  <cp:lastPrinted>2012-02-28T06:52:00Z</cp:lastPrinted>
  <dcterms:created xsi:type="dcterms:W3CDTF">2012-02-27T13:31:00Z</dcterms:created>
  <dcterms:modified xsi:type="dcterms:W3CDTF">2016-05-03T13:00:00Z</dcterms:modified>
</cp:coreProperties>
</file>