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A0FB" w14:textId="588B4FF4" w:rsidR="00C50794" w:rsidRPr="00563588" w:rsidRDefault="00A36D25" w:rsidP="00E6535D">
      <w:pPr>
        <w:pStyle w:val="Rubrik1"/>
        <w:ind w:right="567"/>
      </w:pPr>
      <w:r>
        <w:t xml:space="preserve">Information om </w:t>
      </w:r>
      <w:r w:rsidR="00C50794" w:rsidRPr="00C50794">
        <w:t>Föreläggande om förstadagsintyg</w:t>
      </w:r>
      <w:r w:rsidR="00255254">
        <w:t xml:space="preserve"> </w:t>
      </w:r>
    </w:p>
    <w:p w14:paraId="41F2CE4A" w14:textId="77777777" w:rsidR="00C50794" w:rsidRPr="00A36D25" w:rsidRDefault="00C50794" w:rsidP="00E6535D">
      <w:pPr>
        <w:ind w:right="567"/>
        <w:rPr>
          <w:sz w:val="24"/>
          <w:szCs w:val="24"/>
        </w:rPr>
      </w:pPr>
    </w:p>
    <w:p w14:paraId="73873741" w14:textId="35AA65AF" w:rsidR="00255254" w:rsidRPr="00563588" w:rsidRDefault="00255254" w:rsidP="00255254">
      <w:pPr>
        <w:pStyle w:val="Rubrik1"/>
        <w:ind w:right="567"/>
      </w:pPr>
      <w:r>
        <w:t>Vad innebär ett föreläggande om förstadagsintyg?</w:t>
      </w:r>
    </w:p>
    <w:p w14:paraId="435013EE" w14:textId="77777777" w:rsidR="00255254" w:rsidRDefault="00E6535D" w:rsidP="00E6535D">
      <w:pPr>
        <w:ind w:right="567"/>
        <w:rPr>
          <w:sz w:val="24"/>
          <w:szCs w:val="24"/>
        </w:rPr>
      </w:pPr>
      <w:r>
        <w:rPr>
          <w:sz w:val="24"/>
          <w:szCs w:val="24"/>
        </w:rPr>
        <w:t>F</w:t>
      </w:r>
      <w:r w:rsidR="00255254">
        <w:rPr>
          <w:sz w:val="24"/>
          <w:szCs w:val="24"/>
        </w:rPr>
        <w:t>öreläggande om f</w:t>
      </w:r>
      <w:r>
        <w:rPr>
          <w:sz w:val="24"/>
          <w:szCs w:val="24"/>
        </w:rPr>
        <w:t xml:space="preserve">örstadagsintyg </w:t>
      </w:r>
      <w:r w:rsidR="00255254">
        <w:rPr>
          <w:sz w:val="24"/>
          <w:szCs w:val="24"/>
        </w:rPr>
        <w:t>innebär att du som medarbetare ska inkomma med ett</w:t>
      </w:r>
      <w:r w:rsidR="00416DC6" w:rsidRPr="00A36D25">
        <w:rPr>
          <w:sz w:val="24"/>
          <w:szCs w:val="24"/>
        </w:rPr>
        <w:t xml:space="preserve"> läkarintyg</w:t>
      </w:r>
      <w:r w:rsidR="00255254">
        <w:rPr>
          <w:sz w:val="24"/>
          <w:szCs w:val="24"/>
        </w:rPr>
        <w:t xml:space="preserve"> redan</w:t>
      </w:r>
      <w:r w:rsidR="00416DC6" w:rsidRPr="00A36D25">
        <w:rPr>
          <w:sz w:val="24"/>
          <w:szCs w:val="24"/>
        </w:rPr>
        <w:t xml:space="preserve"> första dagen vid sjukdom</w:t>
      </w:r>
      <w:r>
        <w:rPr>
          <w:sz w:val="24"/>
          <w:szCs w:val="24"/>
        </w:rPr>
        <w:t xml:space="preserve">. </w:t>
      </w:r>
    </w:p>
    <w:p w14:paraId="09CB328A" w14:textId="78B33DB4" w:rsidR="00E6535D" w:rsidRDefault="00E6535D" w:rsidP="00E6535D">
      <w:pPr>
        <w:ind w:right="567"/>
        <w:rPr>
          <w:sz w:val="24"/>
          <w:szCs w:val="24"/>
        </w:rPr>
      </w:pPr>
      <w:r>
        <w:rPr>
          <w:sz w:val="24"/>
          <w:szCs w:val="24"/>
        </w:rPr>
        <w:t>En arbetsgivare har rätt att kräva förstadagsintyg</w:t>
      </w:r>
      <w:r w:rsidR="00416DC6" w:rsidRPr="00A36D25">
        <w:rPr>
          <w:sz w:val="24"/>
          <w:szCs w:val="24"/>
        </w:rPr>
        <w:t xml:space="preserve"> om det föreligger </w:t>
      </w:r>
      <w:r w:rsidR="00C50C7E" w:rsidRPr="00A36D25">
        <w:rPr>
          <w:sz w:val="24"/>
          <w:szCs w:val="24"/>
        </w:rPr>
        <w:t>särskilda skäl</w:t>
      </w:r>
      <w:r w:rsidR="00255254">
        <w:rPr>
          <w:sz w:val="24"/>
          <w:szCs w:val="24"/>
        </w:rPr>
        <w:t>. Särskilda skäl kan</w:t>
      </w:r>
      <w:r>
        <w:rPr>
          <w:sz w:val="24"/>
          <w:szCs w:val="24"/>
        </w:rPr>
        <w:t xml:space="preserve"> exempelvis </w:t>
      </w:r>
      <w:r w:rsidR="00255254">
        <w:rPr>
          <w:sz w:val="24"/>
          <w:szCs w:val="24"/>
        </w:rPr>
        <w:t xml:space="preserve">vara </w:t>
      </w:r>
      <w:r w:rsidR="00C50C7E" w:rsidRPr="00A36D25">
        <w:rPr>
          <w:sz w:val="24"/>
          <w:szCs w:val="24"/>
        </w:rPr>
        <w:t>upprepad korttidsfrånvaro</w:t>
      </w:r>
      <w:r w:rsidR="00255254">
        <w:rPr>
          <w:sz w:val="24"/>
          <w:szCs w:val="24"/>
        </w:rPr>
        <w:t xml:space="preserve"> av olika orsaker</w:t>
      </w:r>
      <w:r w:rsidR="00C50C7E" w:rsidRPr="00A36D25">
        <w:rPr>
          <w:sz w:val="24"/>
          <w:szCs w:val="24"/>
        </w:rPr>
        <w:t>.</w:t>
      </w:r>
      <w:r w:rsidR="00A36D25">
        <w:rPr>
          <w:sz w:val="24"/>
          <w:szCs w:val="24"/>
        </w:rPr>
        <w:t xml:space="preserve"> </w:t>
      </w:r>
    </w:p>
    <w:p w14:paraId="11A8D294" w14:textId="439146E8" w:rsidR="00C50C7E" w:rsidRDefault="00255254" w:rsidP="00E6535D">
      <w:pPr>
        <w:ind w:right="567"/>
        <w:rPr>
          <w:sz w:val="24"/>
          <w:szCs w:val="24"/>
        </w:rPr>
      </w:pPr>
      <w:r>
        <w:rPr>
          <w:sz w:val="24"/>
          <w:szCs w:val="24"/>
        </w:rPr>
        <w:t>Anledningen</w:t>
      </w:r>
      <w:r w:rsidR="00821932" w:rsidRPr="008219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till att man använder sig av </w:t>
      </w:r>
      <w:r w:rsidR="00821932" w:rsidRPr="00821932">
        <w:rPr>
          <w:sz w:val="24"/>
          <w:szCs w:val="24"/>
        </w:rPr>
        <w:t xml:space="preserve">förstadagsintyg är </w:t>
      </w:r>
      <w:r w:rsidR="003F7E10">
        <w:rPr>
          <w:sz w:val="24"/>
          <w:szCs w:val="24"/>
        </w:rPr>
        <w:t xml:space="preserve">för </w:t>
      </w:r>
      <w:r w:rsidR="00821932" w:rsidRPr="00821932">
        <w:rPr>
          <w:sz w:val="24"/>
          <w:szCs w:val="24"/>
        </w:rPr>
        <w:t>att fånga upp återkommande sjukfrånvaro</w:t>
      </w:r>
      <w:r w:rsidR="00821932">
        <w:rPr>
          <w:sz w:val="24"/>
          <w:szCs w:val="24"/>
        </w:rPr>
        <w:t xml:space="preserve"> och</w:t>
      </w:r>
      <w:r w:rsidR="00821932" w:rsidRPr="00821932">
        <w:rPr>
          <w:sz w:val="24"/>
          <w:szCs w:val="24"/>
        </w:rPr>
        <w:t xml:space="preserve"> få reda på mer om orsakerna bakom</w:t>
      </w:r>
      <w:r w:rsidR="00821932">
        <w:rPr>
          <w:sz w:val="24"/>
          <w:szCs w:val="24"/>
        </w:rPr>
        <w:t>. Det är ett hjälpmedel för</w:t>
      </w:r>
      <w:r w:rsidR="00821932" w:rsidRPr="00821932">
        <w:rPr>
          <w:sz w:val="24"/>
          <w:szCs w:val="24"/>
        </w:rPr>
        <w:t xml:space="preserve"> </w:t>
      </w:r>
      <w:r w:rsidR="00821932">
        <w:rPr>
          <w:sz w:val="24"/>
          <w:szCs w:val="24"/>
        </w:rPr>
        <w:t xml:space="preserve">att </w:t>
      </w:r>
      <w:r w:rsidR="00821932" w:rsidRPr="00821932">
        <w:rPr>
          <w:sz w:val="24"/>
          <w:szCs w:val="24"/>
        </w:rPr>
        <w:t xml:space="preserve">på bästa sätt stödja </w:t>
      </w:r>
      <w:r w:rsidR="00EC0905">
        <w:rPr>
          <w:sz w:val="24"/>
          <w:szCs w:val="24"/>
        </w:rPr>
        <w:t xml:space="preserve">dig </w:t>
      </w:r>
      <w:r w:rsidR="00821932" w:rsidRPr="00821932">
        <w:rPr>
          <w:sz w:val="24"/>
          <w:szCs w:val="24"/>
        </w:rPr>
        <w:t>till en bättre hälsa och en högre närvaro.</w:t>
      </w:r>
    </w:p>
    <w:p w14:paraId="6C0C4448" w14:textId="77777777" w:rsidR="003F7E10" w:rsidRDefault="003F7E10" w:rsidP="00E6535D">
      <w:pPr>
        <w:ind w:right="567"/>
        <w:rPr>
          <w:sz w:val="24"/>
          <w:szCs w:val="24"/>
        </w:rPr>
      </w:pPr>
    </w:p>
    <w:p w14:paraId="67CD3D02" w14:textId="31D5A449" w:rsidR="00015D92" w:rsidRPr="00A36D25" w:rsidRDefault="00255254" w:rsidP="00E6535D">
      <w:pPr>
        <w:ind w:right="567"/>
        <w:rPr>
          <w:sz w:val="24"/>
          <w:szCs w:val="24"/>
        </w:rPr>
      </w:pPr>
      <w:r>
        <w:rPr>
          <w:sz w:val="24"/>
          <w:szCs w:val="24"/>
        </w:rPr>
        <w:t>Företagshälsovården</w:t>
      </w:r>
      <w:r w:rsidR="00015D92">
        <w:rPr>
          <w:sz w:val="24"/>
          <w:szCs w:val="24"/>
        </w:rPr>
        <w:t xml:space="preserve"> hjälp</w:t>
      </w:r>
      <w:r>
        <w:rPr>
          <w:sz w:val="24"/>
          <w:szCs w:val="24"/>
        </w:rPr>
        <w:t>er</w:t>
      </w:r>
      <w:r w:rsidR="00015D92">
        <w:rPr>
          <w:sz w:val="24"/>
          <w:szCs w:val="24"/>
        </w:rPr>
        <w:t xml:space="preserve"> till vid förstadagsintyg</w:t>
      </w:r>
      <w:r>
        <w:rPr>
          <w:sz w:val="24"/>
          <w:szCs w:val="24"/>
        </w:rPr>
        <w:t xml:space="preserve"> och i</w:t>
      </w:r>
      <w:r w:rsidR="00015D92">
        <w:rPr>
          <w:sz w:val="24"/>
          <w:szCs w:val="24"/>
        </w:rPr>
        <w:t xml:space="preserve"> Hjo kommun är det </w:t>
      </w:r>
      <w:r w:rsidR="00015D92" w:rsidRPr="00255254">
        <w:rPr>
          <w:b/>
          <w:bCs/>
          <w:sz w:val="24"/>
          <w:szCs w:val="24"/>
        </w:rPr>
        <w:t>Skaraborgshälsa</w:t>
      </w:r>
      <w:r w:rsidRPr="00255254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</w:t>
      </w:r>
      <w:r w:rsidRPr="00255254">
        <w:rPr>
          <w:sz w:val="24"/>
          <w:szCs w:val="24"/>
        </w:rPr>
        <w:t>som är företagshälsovård</w:t>
      </w:r>
      <w:r w:rsidR="00015D92">
        <w:rPr>
          <w:sz w:val="24"/>
          <w:szCs w:val="24"/>
        </w:rPr>
        <w:t>. De hittar du på Floragatan 3A i Hjo.</w:t>
      </w:r>
    </w:p>
    <w:p w14:paraId="2CB0F970" w14:textId="311686E3" w:rsidR="00E6535D" w:rsidRDefault="00E655A2" w:rsidP="00E6535D">
      <w:pPr>
        <w:pStyle w:val="Rubrik2"/>
        <w:ind w:right="567"/>
        <w:rPr>
          <w:sz w:val="32"/>
          <w:szCs w:val="32"/>
        </w:rPr>
      </w:pPr>
      <w:r w:rsidRPr="00E6535D">
        <w:rPr>
          <w:sz w:val="32"/>
          <w:szCs w:val="32"/>
        </w:rPr>
        <w:t>Hur går det till?</w:t>
      </w:r>
    </w:p>
    <w:p w14:paraId="57BF549F" w14:textId="1C89D860" w:rsidR="009D456C" w:rsidRDefault="009D456C" w:rsidP="00E6535D">
      <w:pPr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När </w:t>
      </w:r>
      <w:r w:rsidR="00015D92">
        <w:rPr>
          <w:sz w:val="24"/>
          <w:szCs w:val="24"/>
        </w:rPr>
        <w:t>du och din chef har pratat och din chef har</w:t>
      </w:r>
      <w:r>
        <w:rPr>
          <w:sz w:val="24"/>
          <w:szCs w:val="24"/>
        </w:rPr>
        <w:t xml:space="preserve"> talat om att ett förstadagsintyg är aktuellt kommer din chef att boka in ett s.k. trepartssamtal</w:t>
      </w:r>
      <w:r w:rsidR="003F7E10">
        <w:rPr>
          <w:sz w:val="24"/>
          <w:szCs w:val="24"/>
        </w:rPr>
        <w:t xml:space="preserve"> på Skaraborgshälsan</w:t>
      </w:r>
      <w:r w:rsidR="00015D92">
        <w:rPr>
          <w:sz w:val="24"/>
          <w:szCs w:val="24"/>
        </w:rPr>
        <w:t xml:space="preserve">. Det är </w:t>
      </w:r>
      <w:r>
        <w:rPr>
          <w:sz w:val="24"/>
          <w:szCs w:val="24"/>
        </w:rPr>
        <w:t xml:space="preserve">ett möte där du, din chef och företagssköterskan </w:t>
      </w:r>
      <w:r w:rsidR="00015D92">
        <w:rPr>
          <w:sz w:val="24"/>
          <w:szCs w:val="24"/>
        </w:rPr>
        <w:t>tillsammans pratar om anledningen till ditt förstadagsintyg</w:t>
      </w:r>
      <w:r w:rsidR="003F7E10">
        <w:rPr>
          <w:sz w:val="24"/>
          <w:szCs w:val="24"/>
        </w:rPr>
        <w:t xml:space="preserve"> och hur ett förstadagsintyg går till</w:t>
      </w:r>
      <w:r w:rsidR="00015D9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Därefter </w:t>
      </w:r>
      <w:r w:rsidR="00015D92">
        <w:rPr>
          <w:sz w:val="24"/>
          <w:szCs w:val="24"/>
        </w:rPr>
        <w:t>skriver</w:t>
      </w:r>
      <w:r>
        <w:rPr>
          <w:sz w:val="24"/>
          <w:szCs w:val="24"/>
        </w:rPr>
        <w:t xml:space="preserve"> du och din chef på föreläggandet och sätt</w:t>
      </w:r>
      <w:r w:rsidR="00015D92">
        <w:rPr>
          <w:sz w:val="24"/>
          <w:szCs w:val="24"/>
        </w:rPr>
        <w:t xml:space="preserve">er </w:t>
      </w:r>
      <w:r>
        <w:rPr>
          <w:sz w:val="24"/>
          <w:szCs w:val="24"/>
        </w:rPr>
        <w:t xml:space="preserve">datum för under vilken period </w:t>
      </w:r>
      <w:r w:rsidR="00015D92">
        <w:rPr>
          <w:sz w:val="24"/>
          <w:szCs w:val="24"/>
        </w:rPr>
        <w:t>för</w:t>
      </w:r>
      <w:r w:rsidR="003F7E10">
        <w:rPr>
          <w:sz w:val="24"/>
          <w:szCs w:val="24"/>
        </w:rPr>
        <w:t>stadagsintyget</w:t>
      </w:r>
      <w:r>
        <w:rPr>
          <w:sz w:val="24"/>
          <w:szCs w:val="24"/>
        </w:rPr>
        <w:t xml:space="preserve"> ska gälla. Skaraborgshälsan får </w:t>
      </w:r>
      <w:r w:rsidR="00015D92">
        <w:rPr>
          <w:sz w:val="24"/>
          <w:szCs w:val="24"/>
        </w:rPr>
        <w:t>en kopia av detta</w:t>
      </w:r>
      <w:r w:rsidR="003F7E10">
        <w:rPr>
          <w:sz w:val="24"/>
          <w:szCs w:val="24"/>
        </w:rPr>
        <w:t>.</w:t>
      </w:r>
    </w:p>
    <w:p w14:paraId="18F5478B" w14:textId="6256FA0F" w:rsidR="00015D92" w:rsidRDefault="00015D92" w:rsidP="00015D92">
      <w:pPr>
        <w:pStyle w:val="Rubrik2"/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Skulle du sen bli sjuk </w:t>
      </w:r>
      <w:r w:rsidR="003F7E10">
        <w:rPr>
          <w:sz w:val="24"/>
          <w:szCs w:val="24"/>
        </w:rPr>
        <w:t xml:space="preserve">ska du </w:t>
      </w:r>
      <w:r w:rsidRPr="00A36D25">
        <w:rPr>
          <w:sz w:val="24"/>
          <w:szCs w:val="24"/>
        </w:rPr>
        <w:t xml:space="preserve">kontakta </w:t>
      </w:r>
      <w:r w:rsidRPr="00DF3FF1">
        <w:rPr>
          <w:b/>
          <w:sz w:val="24"/>
          <w:szCs w:val="24"/>
        </w:rPr>
        <w:t>Skaraborgshälsan</w:t>
      </w:r>
      <w:r>
        <w:rPr>
          <w:sz w:val="24"/>
          <w:szCs w:val="24"/>
        </w:rPr>
        <w:t xml:space="preserve"> för att få</w:t>
      </w:r>
      <w:r w:rsidRPr="00A36D25">
        <w:rPr>
          <w:sz w:val="24"/>
          <w:szCs w:val="24"/>
        </w:rPr>
        <w:t xml:space="preserve"> ett intyg som styrker din sjukdom </w:t>
      </w:r>
      <w:r w:rsidR="003F7E10">
        <w:rPr>
          <w:sz w:val="24"/>
          <w:szCs w:val="24"/>
        </w:rPr>
        <w:t xml:space="preserve">från </w:t>
      </w:r>
      <w:r w:rsidRPr="00EC0905">
        <w:rPr>
          <w:b/>
          <w:bCs w:val="0"/>
          <w:sz w:val="24"/>
          <w:szCs w:val="24"/>
        </w:rPr>
        <w:t>första dagen</w:t>
      </w:r>
      <w:r w:rsidRPr="00A36D25">
        <w:rPr>
          <w:sz w:val="24"/>
          <w:szCs w:val="24"/>
        </w:rPr>
        <w:t>.</w:t>
      </w:r>
      <w:r>
        <w:rPr>
          <w:sz w:val="24"/>
          <w:szCs w:val="24"/>
        </w:rPr>
        <w:t xml:space="preserve"> Du fortsätt</w:t>
      </w:r>
      <w:r w:rsidR="003F7E10">
        <w:rPr>
          <w:sz w:val="24"/>
          <w:szCs w:val="24"/>
        </w:rPr>
        <w:t>er</w:t>
      </w:r>
      <w:r>
        <w:rPr>
          <w:sz w:val="24"/>
          <w:szCs w:val="24"/>
        </w:rPr>
        <w:t xml:space="preserve"> att följa Hjo kommuns sjukskrivningsrutin </w:t>
      </w:r>
      <w:r w:rsidR="003F7E10">
        <w:rPr>
          <w:sz w:val="24"/>
          <w:szCs w:val="24"/>
        </w:rPr>
        <w:t xml:space="preserve">i övrigt </w:t>
      </w:r>
      <w:r>
        <w:rPr>
          <w:sz w:val="24"/>
          <w:szCs w:val="24"/>
        </w:rPr>
        <w:t>och kontakta</w:t>
      </w:r>
      <w:r w:rsidR="003F7E10">
        <w:rPr>
          <w:sz w:val="24"/>
          <w:szCs w:val="24"/>
        </w:rPr>
        <w:t>r</w:t>
      </w:r>
      <w:r>
        <w:rPr>
          <w:sz w:val="24"/>
          <w:szCs w:val="24"/>
        </w:rPr>
        <w:t xml:space="preserve"> din chef</w:t>
      </w:r>
      <w:r w:rsidR="003F7E10">
        <w:rPr>
          <w:sz w:val="24"/>
          <w:szCs w:val="24"/>
        </w:rPr>
        <w:t xml:space="preserve"> för att sjukanmäla dig</w:t>
      </w:r>
      <w:r>
        <w:rPr>
          <w:sz w:val="24"/>
          <w:szCs w:val="24"/>
        </w:rPr>
        <w:t xml:space="preserve"> om du blir sjuk. </w:t>
      </w:r>
      <w:r w:rsidR="00EC0905">
        <w:rPr>
          <w:sz w:val="24"/>
          <w:szCs w:val="24"/>
        </w:rPr>
        <w:br/>
        <w:t>Skulle det vara så att du inte inkommer med intyg från första dagen kan frånvaron istället innebära olovlig frånvaro med ett helt löneavdrag</w:t>
      </w:r>
      <w:r w:rsidR="00FE7FC7">
        <w:rPr>
          <w:sz w:val="24"/>
          <w:szCs w:val="24"/>
        </w:rPr>
        <w:t xml:space="preserve"> som konsekvens</w:t>
      </w:r>
      <w:r w:rsidR="00EC0905">
        <w:rPr>
          <w:sz w:val="24"/>
          <w:szCs w:val="24"/>
        </w:rPr>
        <w:t xml:space="preserve">. </w:t>
      </w:r>
    </w:p>
    <w:p w14:paraId="4B6D0361" w14:textId="3027805F" w:rsidR="00EC0905" w:rsidRDefault="00EC0905" w:rsidP="00EC0905">
      <w:pPr>
        <w:rPr>
          <w:lang w:eastAsia="sv-SE"/>
        </w:rPr>
      </w:pPr>
    </w:p>
    <w:p w14:paraId="76749812" w14:textId="0CB9BB8C" w:rsidR="00EC0905" w:rsidRPr="00EC0905" w:rsidRDefault="00EC0905" w:rsidP="00EC0905">
      <w:pPr>
        <w:rPr>
          <w:lang w:eastAsia="sv-SE"/>
        </w:rPr>
      </w:pPr>
      <w:r w:rsidRPr="00EC0905">
        <w:rPr>
          <w:rFonts w:asciiTheme="majorHAnsi" w:eastAsiaTheme="majorEastAsia" w:hAnsiTheme="majorHAnsi" w:cstheme="majorBidi"/>
          <w:bCs/>
          <w:color w:val="000000"/>
          <w:sz w:val="24"/>
          <w:szCs w:val="24"/>
          <w:u w:color="000000"/>
          <w:lang w:eastAsia="sv-SE"/>
        </w:rPr>
        <w:t xml:space="preserve">Har du </w:t>
      </w:r>
      <w:r>
        <w:rPr>
          <w:rFonts w:asciiTheme="majorHAnsi" w:eastAsiaTheme="majorEastAsia" w:hAnsiTheme="majorHAnsi" w:cstheme="majorBidi"/>
          <w:bCs/>
          <w:color w:val="000000"/>
          <w:sz w:val="24"/>
          <w:szCs w:val="24"/>
          <w:u w:color="000000"/>
          <w:lang w:eastAsia="sv-SE"/>
        </w:rPr>
        <w:t xml:space="preserve">fler </w:t>
      </w:r>
      <w:r w:rsidRPr="00EC0905">
        <w:rPr>
          <w:rFonts w:asciiTheme="majorHAnsi" w:eastAsiaTheme="majorEastAsia" w:hAnsiTheme="majorHAnsi" w:cstheme="majorBidi"/>
          <w:bCs/>
          <w:color w:val="000000"/>
          <w:sz w:val="24"/>
          <w:szCs w:val="24"/>
          <w:u w:color="000000"/>
          <w:lang w:eastAsia="sv-SE"/>
        </w:rPr>
        <w:t>frågor kontakta din chef</w:t>
      </w:r>
      <w:r>
        <w:rPr>
          <w:rFonts w:asciiTheme="majorHAnsi" w:eastAsiaTheme="majorEastAsia" w:hAnsiTheme="majorHAnsi" w:cstheme="majorBidi"/>
          <w:bCs/>
          <w:color w:val="000000"/>
          <w:sz w:val="24"/>
          <w:szCs w:val="24"/>
          <w:u w:color="000000"/>
          <w:lang w:eastAsia="sv-SE"/>
        </w:rPr>
        <w:t xml:space="preserve"> för vidare dialog</w:t>
      </w:r>
      <w:r w:rsidRPr="00EC0905">
        <w:rPr>
          <w:rFonts w:asciiTheme="majorHAnsi" w:eastAsiaTheme="majorEastAsia" w:hAnsiTheme="majorHAnsi" w:cstheme="majorBidi"/>
          <w:bCs/>
          <w:color w:val="000000"/>
          <w:sz w:val="24"/>
          <w:szCs w:val="24"/>
          <w:u w:color="000000"/>
          <w:lang w:eastAsia="sv-SE"/>
        </w:rPr>
        <w:t>.</w:t>
      </w:r>
    </w:p>
    <w:p w14:paraId="6353246E" w14:textId="77777777" w:rsidR="00C50794" w:rsidRPr="00A36D25" w:rsidRDefault="00C50794" w:rsidP="00A36D25">
      <w:pPr>
        <w:rPr>
          <w:sz w:val="24"/>
          <w:szCs w:val="24"/>
        </w:rPr>
      </w:pPr>
    </w:p>
    <w:p w14:paraId="4E8E5096" w14:textId="07FCB263" w:rsidR="008B4219" w:rsidRPr="00A36D25" w:rsidRDefault="008B4219" w:rsidP="00A36D25">
      <w:pPr>
        <w:rPr>
          <w:sz w:val="24"/>
          <w:szCs w:val="24"/>
        </w:rPr>
      </w:pPr>
    </w:p>
    <w:sectPr w:rsidR="008B4219" w:rsidRPr="00A36D25" w:rsidSect="00D66298">
      <w:headerReference w:type="default" r:id="rId7"/>
      <w:headerReference w:type="first" r:id="rId8"/>
      <w:footerReference w:type="first" r:id="rId9"/>
      <w:pgSz w:w="11906" w:h="16838" w:code="9"/>
      <w:pgMar w:top="1389" w:right="851" w:bottom="851" w:left="215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56F4" w14:textId="77777777" w:rsidR="004F2049" w:rsidRDefault="004F2049" w:rsidP="0083189C">
      <w:pPr>
        <w:spacing w:line="240" w:lineRule="auto"/>
      </w:pPr>
      <w:r>
        <w:separator/>
      </w:r>
    </w:p>
  </w:endnote>
  <w:endnote w:type="continuationSeparator" w:id="0">
    <w:p w14:paraId="01AF1CCB" w14:textId="77777777" w:rsidR="004F2049" w:rsidRDefault="004F2049" w:rsidP="00831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4B34" w14:textId="77777777" w:rsidR="004722AA" w:rsidRDefault="00901390" w:rsidP="0083189C">
    <w:pPr>
      <w:pStyle w:val="Sidfot"/>
      <w:jc w:val="center"/>
    </w:pPr>
    <w:r>
      <w:rPr>
        <w:noProof/>
        <w:lang w:eastAsia="sv-SE"/>
      </w:rPr>
      <w:drawing>
        <wp:anchor distT="0" distB="0" distL="114300" distR="114300" simplePos="0" relativeHeight="251664384" behindDoc="0" locked="1" layoutInCell="1" allowOverlap="1" wp14:anchorId="164AA19D" wp14:editId="4826D2C9">
          <wp:simplePos x="0" y="0"/>
          <wp:positionH relativeFrom="column">
            <wp:posOffset>-816610</wp:posOffset>
          </wp:positionH>
          <wp:positionV relativeFrom="paragraph">
            <wp:posOffset>78740</wp:posOffset>
          </wp:positionV>
          <wp:extent cx="6438900" cy="333375"/>
          <wp:effectExtent l="19050" t="0" r="0" b="0"/>
          <wp:wrapSquare wrapText="bothSides"/>
          <wp:docPr id="3" name="Våglinje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kor-A4-GREY-marg-15m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22AA"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14713F31" wp14:editId="5791E9EE">
          <wp:simplePos x="0" y="0"/>
          <wp:positionH relativeFrom="column">
            <wp:posOffset>-835660</wp:posOffset>
          </wp:positionH>
          <wp:positionV relativeFrom="page">
            <wp:posOffset>9582150</wp:posOffset>
          </wp:positionV>
          <wp:extent cx="6467475" cy="333375"/>
          <wp:effectExtent l="19050" t="0" r="9525" b="0"/>
          <wp:wrapNone/>
          <wp:docPr id="4" name="våg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A5E30E" w14:textId="77777777" w:rsidR="0014173B" w:rsidRDefault="0014173B" w:rsidP="000A0A8E">
    <w:pPr>
      <w:pStyle w:val="Sidfot"/>
      <w:ind w:left="-2086"/>
      <w:jc w:val="center"/>
    </w:pPr>
  </w:p>
  <w:p w14:paraId="11046FC6" w14:textId="77777777" w:rsidR="00486777" w:rsidRDefault="00486777" w:rsidP="000A0A8E">
    <w:pPr>
      <w:pStyle w:val="Sidfot"/>
      <w:ind w:left="-2086"/>
      <w:jc w:val="center"/>
    </w:pPr>
  </w:p>
  <w:p w14:paraId="7240B0AE" w14:textId="77777777" w:rsidR="004722AA" w:rsidRDefault="004722AA" w:rsidP="00D66298">
    <w:pPr>
      <w:pStyle w:val="Sidfot"/>
      <w:ind w:left="-1276"/>
      <w:jc w:val="center"/>
    </w:pPr>
    <w:r>
      <w:t>Hjo k</w:t>
    </w:r>
    <w:r w:rsidR="003508AA">
      <w:t xml:space="preserve">ommun, 544 </w:t>
    </w:r>
    <w:r w:rsidR="008B4219">
      <w:t>30</w:t>
    </w:r>
    <w:r w:rsidR="003508AA">
      <w:t xml:space="preserve"> Hjo, Telefon 0503-</w:t>
    </w:r>
    <w:r>
      <w:t>350 00</w:t>
    </w:r>
    <w:r w:rsidR="00B02E87">
      <w:t xml:space="preserve">, </w:t>
    </w:r>
    <w:bookmarkStart w:id="1" w:name="FaxNo"/>
    <w:r w:rsidR="00C164DE">
      <w:t>Telefax 0503-350 01,</w:t>
    </w:r>
    <w:bookmarkEnd w:id="1"/>
    <w:r>
      <w:t>www.hjo.se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D239" w14:textId="77777777" w:rsidR="004F2049" w:rsidRDefault="004F2049" w:rsidP="0083189C">
      <w:pPr>
        <w:spacing w:line="240" w:lineRule="auto"/>
      </w:pPr>
      <w:r>
        <w:separator/>
      </w:r>
    </w:p>
  </w:footnote>
  <w:footnote w:type="continuationSeparator" w:id="0">
    <w:p w14:paraId="4DAF4B11" w14:textId="77777777" w:rsidR="004F2049" w:rsidRDefault="004F2049" w:rsidP="00831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7"/>
      <w:gridCol w:w="4128"/>
    </w:tblGrid>
    <w:tr w:rsidR="004722AA" w14:paraId="61C6D056" w14:textId="77777777" w:rsidTr="0000215C">
      <w:tc>
        <w:tcPr>
          <w:tcW w:w="4127" w:type="dxa"/>
        </w:tcPr>
        <w:p w14:paraId="61E6706E" w14:textId="77777777" w:rsidR="004722AA" w:rsidRDefault="004722AA">
          <w:pPr>
            <w:pStyle w:val="Sidhuvud"/>
          </w:pPr>
        </w:p>
      </w:tc>
      <w:tc>
        <w:tcPr>
          <w:tcW w:w="4128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60741E99" w14:textId="77777777" w:rsidR="004722AA" w:rsidRDefault="00287B01" w:rsidP="00324431">
              <w:pPr>
                <w:jc w:val="right"/>
              </w:pPr>
              <w:r>
                <w:fldChar w:fldCharType="begin"/>
              </w:r>
              <w:r w:rsidR="004722AA">
                <w:instrText xml:space="preserve"> PAGE </w:instrText>
              </w:r>
              <w:r>
                <w:fldChar w:fldCharType="separate"/>
              </w:r>
              <w:r w:rsidR="00324431">
                <w:rPr>
                  <w:noProof/>
                </w:rPr>
                <w:t>2</w:t>
              </w:r>
              <w:r>
                <w:fldChar w:fldCharType="end"/>
              </w:r>
              <w:r w:rsidR="00DE5F58">
                <w:t>(</w:t>
              </w:r>
              <w:r>
                <w:fldChar w:fldCharType="begin"/>
              </w:r>
              <w:r w:rsidR="00811C08">
                <w:instrText xml:space="preserve"> NUMPAGES  </w:instrText>
              </w:r>
              <w:r>
                <w:fldChar w:fldCharType="separate"/>
              </w:r>
              <w:r w:rsidR="00324431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  <w:r w:rsidR="00DE5F58">
                <w:rPr>
                  <w:noProof/>
                </w:rPr>
                <w:t>)</w:t>
              </w:r>
            </w:p>
          </w:sdtContent>
        </w:sdt>
      </w:tc>
    </w:tr>
  </w:tbl>
  <w:p w14:paraId="23335DA4" w14:textId="77777777" w:rsidR="004722AA" w:rsidRDefault="004722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9"/>
      <w:gridCol w:w="3616"/>
    </w:tblGrid>
    <w:tr w:rsidR="004722AA" w:rsidRPr="00E37FE7" w14:paraId="611FB0DE" w14:textId="77777777" w:rsidTr="00C50794">
      <w:trPr>
        <w:trHeight w:val="205"/>
      </w:trPr>
      <w:tc>
        <w:tcPr>
          <w:tcW w:w="5189" w:type="dxa"/>
        </w:tcPr>
        <w:p w14:paraId="4192CB31" w14:textId="4A4E9081" w:rsidR="004722AA" w:rsidRPr="00E37FE7" w:rsidRDefault="004722AA" w:rsidP="0083189C">
          <w:r w:rsidRPr="00E37FE7">
            <w:rPr>
              <w:noProof/>
              <w:lang w:eastAsia="sv-SE"/>
            </w:rPr>
            <w:drawing>
              <wp:anchor distT="0" distB="0" distL="114300" distR="114300" simplePos="0" relativeHeight="251663360" behindDoc="0" locked="1" layoutInCell="1" allowOverlap="1" wp14:anchorId="3CB1A2D7" wp14:editId="05C0DE03">
                <wp:simplePos x="0" y="0"/>
                <wp:positionH relativeFrom="margin">
                  <wp:posOffset>-825500</wp:posOffset>
                </wp:positionH>
                <wp:positionV relativeFrom="page">
                  <wp:posOffset>-121285</wp:posOffset>
                </wp:positionV>
                <wp:extent cx="1346200" cy="552450"/>
                <wp:effectExtent l="19050" t="0" r="6350" b="0"/>
                <wp:wrapNone/>
                <wp:docPr id="1" name="Kommunvapen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mmunlogotype_m_tex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E37FE7">
            <w:rPr>
              <w:noProof/>
              <w:lang w:eastAsia="sv-SE"/>
            </w:rPr>
            <w:drawing>
              <wp:anchor distT="0" distB="0" distL="114300" distR="114300" simplePos="0" relativeHeight="251660288" behindDoc="0" locked="1" layoutInCell="1" allowOverlap="1" wp14:anchorId="5311CCA4" wp14:editId="6CE48837">
                <wp:simplePos x="0" y="0"/>
                <wp:positionH relativeFrom="margin">
                  <wp:posOffset>-835025</wp:posOffset>
                </wp:positionH>
                <wp:positionV relativeFrom="page">
                  <wp:posOffset>-121285</wp:posOffset>
                </wp:positionV>
                <wp:extent cx="1367790" cy="552450"/>
                <wp:effectExtent l="19050" t="0" r="3810" b="0"/>
                <wp:wrapNone/>
                <wp:docPr id="2" name="Kommunva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mmunlogotype_m_tex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79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50794">
            <w:t>2</w:t>
          </w:r>
        </w:p>
      </w:tc>
      <w:tc>
        <w:tcPr>
          <w:tcW w:w="3616" w:type="dxa"/>
        </w:tcPr>
        <w:p w14:paraId="3789FD3B" w14:textId="1070944C" w:rsidR="004722AA" w:rsidRPr="00E021EF" w:rsidRDefault="00C50794" w:rsidP="0093664E">
          <w:pPr>
            <w:jc w:val="right"/>
            <w:rPr>
              <w:sz w:val="14"/>
            </w:rPr>
          </w:pPr>
          <w:bookmarkStart w:id="0" w:name="ToDatum"/>
          <w:r>
            <w:rPr>
              <w:sz w:val="14"/>
            </w:rPr>
            <w:t>2023-10-20</w:t>
          </w:r>
          <w:r w:rsidR="0093664E" w:rsidRPr="00E021EF">
            <w:rPr>
              <w:sz w:val="14"/>
            </w:rPr>
            <w:t>&gt;</w:t>
          </w:r>
          <w:bookmarkEnd w:id="0"/>
        </w:p>
        <w:p w14:paraId="645D0F45" w14:textId="77777777" w:rsidR="004722AA" w:rsidRPr="00E37FE7" w:rsidRDefault="004722AA" w:rsidP="0083189C">
          <w:pPr>
            <w:rPr>
              <w:rFonts w:ascii="Arial" w:hAnsi="Arial" w:cs="Arial"/>
            </w:rPr>
          </w:pPr>
        </w:p>
      </w:tc>
    </w:tr>
    <w:tr w:rsidR="004722AA" w:rsidRPr="00EA1DAA" w14:paraId="11A464A0" w14:textId="77777777" w:rsidTr="00C50794">
      <w:trPr>
        <w:trHeight w:val="433"/>
      </w:trPr>
      <w:tc>
        <w:tcPr>
          <w:tcW w:w="5189" w:type="dxa"/>
        </w:tcPr>
        <w:p w14:paraId="17D11695" w14:textId="77777777" w:rsidR="004722AA" w:rsidRPr="00EA1DAA" w:rsidRDefault="004722AA" w:rsidP="0083189C">
          <w:pPr>
            <w:rPr>
              <w:rFonts w:ascii="Arial" w:hAnsi="Arial" w:cs="Arial"/>
            </w:rPr>
          </w:pPr>
        </w:p>
      </w:tc>
      <w:tc>
        <w:tcPr>
          <w:tcW w:w="3616" w:type="dxa"/>
        </w:tcPr>
        <w:p w14:paraId="40D0499A" w14:textId="49F5E593" w:rsidR="004722AA" w:rsidRPr="00EA1DAA" w:rsidRDefault="004722AA" w:rsidP="00D66298">
          <w:pPr>
            <w:ind w:left="108"/>
          </w:pPr>
        </w:p>
      </w:tc>
    </w:tr>
  </w:tbl>
  <w:p w14:paraId="6AB51322" w14:textId="77777777" w:rsidR="004722AA" w:rsidRDefault="004722A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47417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 w16cid:durableId="602684432">
    <w:abstractNumId w:val="0"/>
  </w:num>
  <w:num w:numId="2" w16cid:durableId="1315916520">
    <w:abstractNumId w:val="0"/>
  </w:num>
  <w:num w:numId="3" w16cid:durableId="270668025">
    <w:abstractNumId w:val="0"/>
  </w:num>
  <w:num w:numId="4" w16cid:durableId="299966663">
    <w:abstractNumId w:val="0"/>
  </w:num>
  <w:num w:numId="5" w16cid:durableId="177177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94"/>
    <w:rsid w:val="0000215C"/>
    <w:rsid w:val="00003E36"/>
    <w:rsid w:val="00015D92"/>
    <w:rsid w:val="00036AB0"/>
    <w:rsid w:val="00063D65"/>
    <w:rsid w:val="000A0A8E"/>
    <w:rsid w:val="000A5EE5"/>
    <w:rsid w:val="000C455E"/>
    <w:rsid w:val="000F1341"/>
    <w:rsid w:val="0014173B"/>
    <w:rsid w:val="00146329"/>
    <w:rsid w:val="001627BB"/>
    <w:rsid w:val="001911A6"/>
    <w:rsid w:val="001B68E4"/>
    <w:rsid w:val="00205708"/>
    <w:rsid w:val="002247E0"/>
    <w:rsid w:val="002340DD"/>
    <w:rsid w:val="00252DD7"/>
    <w:rsid w:val="00255254"/>
    <w:rsid w:val="002644C9"/>
    <w:rsid w:val="00272253"/>
    <w:rsid w:val="00287B01"/>
    <w:rsid w:val="00291003"/>
    <w:rsid w:val="002A7E24"/>
    <w:rsid w:val="002F556B"/>
    <w:rsid w:val="00323019"/>
    <w:rsid w:val="00324431"/>
    <w:rsid w:val="003508AA"/>
    <w:rsid w:val="00394568"/>
    <w:rsid w:val="003A2415"/>
    <w:rsid w:val="003B00F1"/>
    <w:rsid w:val="003B66BD"/>
    <w:rsid w:val="003F7E10"/>
    <w:rsid w:val="00416C34"/>
    <w:rsid w:val="00416DC6"/>
    <w:rsid w:val="00423594"/>
    <w:rsid w:val="004521F4"/>
    <w:rsid w:val="004634EA"/>
    <w:rsid w:val="004722AA"/>
    <w:rsid w:val="00473184"/>
    <w:rsid w:val="00477419"/>
    <w:rsid w:val="00486777"/>
    <w:rsid w:val="0049405B"/>
    <w:rsid w:val="004F2049"/>
    <w:rsid w:val="005106EE"/>
    <w:rsid w:val="00512405"/>
    <w:rsid w:val="005221D5"/>
    <w:rsid w:val="0053038F"/>
    <w:rsid w:val="00541F15"/>
    <w:rsid w:val="00563588"/>
    <w:rsid w:val="005C5EED"/>
    <w:rsid w:val="005E033F"/>
    <w:rsid w:val="005F3735"/>
    <w:rsid w:val="00625A0C"/>
    <w:rsid w:val="0064179C"/>
    <w:rsid w:val="00663876"/>
    <w:rsid w:val="006B353C"/>
    <w:rsid w:val="006B7082"/>
    <w:rsid w:val="00701B33"/>
    <w:rsid w:val="00714DB6"/>
    <w:rsid w:val="007277CF"/>
    <w:rsid w:val="00756CDA"/>
    <w:rsid w:val="007963C7"/>
    <w:rsid w:val="007A008B"/>
    <w:rsid w:val="007B6CBD"/>
    <w:rsid w:val="007E3855"/>
    <w:rsid w:val="007F1C72"/>
    <w:rsid w:val="007F2BAF"/>
    <w:rsid w:val="00811C08"/>
    <w:rsid w:val="00821932"/>
    <w:rsid w:val="0083189C"/>
    <w:rsid w:val="0085467D"/>
    <w:rsid w:val="008B4219"/>
    <w:rsid w:val="008C27CF"/>
    <w:rsid w:val="008C5AE1"/>
    <w:rsid w:val="00901390"/>
    <w:rsid w:val="00916D23"/>
    <w:rsid w:val="009254B9"/>
    <w:rsid w:val="0093664E"/>
    <w:rsid w:val="0097192E"/>
    <w:rsid w:val="009C58C8"/>
    <w:rsid w:val="009D456C"/>
    <w:rsid w:val="00A01BE2"/>
    <w:rsid w:val="00A057B7"/>
    <w:rsid w:val="00A35B57"/>
    <w:rsid w:val="00A36D25"/>
    <w:rsid w:val="00A41B28"/>
    <w:rsid w:val="00A55B28"/>
    <w:rsid w:val="00A66956"/>
    <w:rsid w:val="00AA543B"/>
    <w:rsid w:val="00AB327C"/>
    <w:rsid w:val="00AD3F14"/>
    <w:rsid w:val="00B02E87"/>
    <w:rsid w:val="00B56E9A"/>
    <w:rsid w:val="00B6673F"/>
    <w:rsid w:val="00B72709"/>
    <w:rsid w:val="00B75C8B"/>
    <w:rsid w:val="00B76D14"/>
    <w:rsid w:val="00B772AC"/>
    <w:rsid w:val="00B846AA"/>
    <w:rsid w:val="00C164DE"/>
    <w:rsid w:val="00C20CA8"/>
    <w:rsid w:val="00C50794"/>
    <w:rsid w:val="00C50C7E"/>
    <w:rsid w:val="00CB1F77"/>
    <w:rsid w:val="00CB6928"/>
    <w:rsid w:val="00D66298"/>
    <w:rsid w:val="00DC53A3"/>
    <w:rsid w:val="00DD0488"/>
    <w:rsid w:val="00DE5F58"/>
    <w:rsid w:val="00DF3FF1"/>
    <w:rsid w:val="00E021EF"/>
    <w:rsid w:val="00E05FA6"/>
    <w:rsid w:val="00E47583"/>
    <w:rsid w:val="00E6535D"/>
    <w:rsid w:val="00E655A2"/>
    <w:rsid w:val="00E95A02"/>
    <w:rsid w:val="00EC0905"/>
    <w:rsid w:val="00EE179D"/>
    <w:rsid w:val="00F304C5"/>
    <w:rsid w:val="00F46AFD"/>
    <w:rsid w:val="00F6186E"/>
    <w:rsid w:val="00F93647"/>
    <w:rsid w:val="00FD07C7"/>
    <w:rsid w:val="00FE29F2"/>
    <w:rsid w:val="00FE7FC7"/>
    <w:rsid w:val="00FF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80FF7"/>
  <w15:docId w15:val="{16670DAE-B893-444A-9A84-AAB5C6E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53C"/>
    <w:pPr>
      <w:widowControl w:val="0"/>
      <w:spacing w:before="60" w:after="0" w:line="240" w:lineRule="atLeast"/>
    </w:pPr>
  </w:style>
  <w:style w:type="paragraph" w:styleId="Rubrik1">
    <w:name w:val="heading 1"/>
    <w:next w:val="Normal"/>
    <w:link w:val="Rubrik1Char"/>
    <w:uiPriority w:val="9"/>
    <w:qFormat/>
    <w:rsid w:val="00AB327C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AB327C"/>
    <w:pPr>
      <w:keepNext/>
      <w:keepLines/>
      <w:autoSpaceDE w:val="0"/>
      <w:autoSpaceDN w:val="0"/>
      <w:adjustRightInd w:val="0"/>
      <w:spacing w:before="240" w:after="120" w:line="240" w:lineRule="auto"/>
      <w:textAlignment w:val="center"/>
      <w:outlineLvl w:val="1"/>
    </w:pPr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paragraph" w:styleId="Rubrik3">
    <w:name w:val="heading 3"/>
    <w:next w:val="Normal"/>
    <w:link w:val="Rubrik3Char"/>
    <w:uiPriority w:val="9"/>
    <w:unhideWhenUsed/>
    <w:qFormat/>
    <w:rsid w:val="006B353C"/>
    <w:pPr>
      <w:spacing w:before="60" w:after="0" w:line="240" w:lineRule="auto"/>
      <w:outlineLvl w:val="2"/>
    </w:pPr>
    <w:rPr>
      <w:rFonts w:asciiTheme="majorHAnsi" w:hAnsiTheme="majorHAnsi"/>
      <w:bCs/>
      <w:i/>
      <w:sz w:val="24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qFormat/>
    <w:rsid w:val="00B846AA"/>
    <w:pPr>
      <w:keepNext/>
      <w:keepLines/>
      <w:spacing w:before="200" w:line="300" w:lineRule="atLeast"/>
      <w:outlineLvl w:val="3"/>
    </w:pPr>
    <w:rPr>
      <w:rFonts w:asciiTheme="majorHAnsi" w:eastAsiaTheme="majorEastAsia" w:hAnsiTheme="majorHAnsi" w:cstheme="majorBidi"/>
      <w:bCs/>
      <w:iCs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14DB6"/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14DB6"/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B353C"/>
    <w:rPr>
      <w:rFonts w:asciiTheme="majorHAnsi" w:hAnsiTheme="majorHAnsi"/>
      <w:bCs/>
      <w:i/>
      <w:sz w:val="24"/>
      <w:lang w:eastAsia="sv-SE"/>
    </w:rPr>
  </w:style>
  <w:style w:type="paragraph" w:styleId="Punktlista3">
    <w:name w:val="List Bullet 3"/>
    <w:basedOn w:val="Normal"/>
    <w:uiPriority w:val="99"/>
    <w:semiHidden/>
    <w:unhideWhenUsed/>
    <w:qFormat/>
    <w:rsid w:val="00714DB6"/>
    <w:pPr>
      <w:numPr>
        <w:numId w:val="5"/>
      </w:numPr>
      <w:contextualSpacing/>
    </w:pPr>
  </w:style>
  <w:style w:type="paragraph" w:styleId="Rubrik">
    <w:name w:val="Title"/>
    <w:next w:val="Normal"/>
    <w:link w:val="RubrikChar"/>
    <w:uiPriority w:val="10"/>
    <w:rsid w:val="00714DB6"/>
    <w:pPr>
      <w:framePr w:wrap="notBeside" w:vAnchor="text" w:hAnchor="text" w:y="1"/>
      <w:autoSpaceDE w:val="0"/>
      <w:autoSpaceDN w:val="0"/>
      <w:adjustRightInd w:val="0"/>
      <w:spacing w:after="300"/>
      <w:contextualSpacing/>
      <w:textAlignment w:val="center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714DB6"/>
    <w:rPr>
      <w:rFonts w:eastAsiaTheme="majorEastAsia" w:cstheme="majorBidi"/>
      <w:b/>
      <w:bCs/>
      <w:kern w:val="28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189C"/>
    <w:rPr>
      <w:sz w:val="20"/>
    </w:rPr>
  </w:style>
  <w:style w:type="paragraph" w:styleId="Sidfot">
    <w:name w:val="footer"/>
    <w:aliases w:val="Kontaktuppgifter"/>
    <w:basedOn w:val="Normal"/>
    <w:link w:val="Sidfot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fotChar">
    <w:name w:val="Sidfot Char"/>
    <w:aliases w:val="Kontaktuppgifter Char"/>
    <w:basedOn w:val="Standardstycketeckensnitt"/>
    <w:link w:val="Sidfot"/>
    <w:uiPriority w:val="99"/>
    <w:rsid w:val="0083189C"/>
    <w:rPr>
      <w:sz w:val="20"/>
    </w:rPr>
  </w:style>
  <w:style w:type="table" w:styleId="Tabellrutnt">
    <w:name w:val="Table Grid"/>
    <w:basedOn w:val="Normaltabell"/>
    <w:uiPriority w:val="59"/>
    <w:rsid w:val="0083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11pkt">
    <w:name w:val="Brödtext 11 pkt"/>
    <w:basedOn w:val="Normal"/>
    <w:rsid w:val="0083189C"/>
    <w:pPr>
      <w:widowControl/>
    </w:pPr>
    <w:rPr>
      <w:rFonts w:ascii="Arial" w:hAnsi="Arial" w:cs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18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189C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AB327C"/>
    <w:rPr>
      <w:rFonts w:asciiTheme="majorHAnsi" w:eastAsiaTheme="majorEastAsia" w:hAnsiTheme="majorHAnsi" w:cstheme="majorBidi"/>
      <w:bCs/>
      <w:iCs/>
      <w:u w:val="single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a070101\AppData\Roaming\Microsoft\Mallar\Hjo-templates\1-Kommunmallar\Brev.dotm" TargetMode="External"/></Relationships>
</file>

<file path=word/theme/theme1.xml><?xml version="1.0" encoding="utf-8"?>
<a:theme xmlns:a="http://schemas.openxmlformats.org/drawingml/2006/main" name="Office-tema">
  <a:themeElements>
    <a:clrScheme name="Hjo kommu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4BE"/>
      </a:accent1>
      <a:accent2>
        <a:srgbClr val="D7F7F0"/>
      </a:accent2>
      <a:accent3>
        <a:srgbClr val="CED9C3"/>
      </a:accent3>
      <a:accent4>
        <a:srgbClr val="E6E6DA"/>
      </a:accent4>
      <a:accent5>
        <a:srgbClr val="E6FAFF"/>
      </a:accent5>
      <a:accent6>
        <a:srgbClr val="F79646"/>
      </a:accent6>
      <a:hlink>
        <a:srgbClr val="000000"/>
      </a:hlink>
      <a:folHlink>
        <a:srgbClr val="000000"/>
      </a:folHlink>
    </a:clrScheme>
    <a:fontScheme name="Hjo kommun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154</TotalTime>
  <Pages>1</Pages>
  <Words>278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Wallberg</dc:creator>
  <cp:lastModifiedBy>Frida Ahlqvist</cp:lastModifiedBy>
  <cp:revision>8</cp:revision>
  <cp:lastPrinted>2014-06-30T08:08:00Z</cp:lastPrinted>
  <dcterms:created xsi:type="dcterms:W3CDTF">2023-10-26T13:31:00Z</dcterms:created>
  <dcterms:modified xsi:type="dcterms:W3CDTF">2023-11-23T08:01:00Z</dcterms:modified>
</cp:coreProperties>
</file>